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08" w:rsidRPr="00E33655" w:rsidRDefault="00586008" w:rsidP="005A0062">
      <w:pPr>
        <w:spacing w:line="240" w:lineRule="auto"/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E33655">
        <w:rPr>
          <w:b/>
          <w:i/>
          <w:sz w:val="36"/>
          <w:szCs w:val="36"/>
        </w:rPr>
        <w:t>Le ricetrasmittenti</w:t>
      </w:r>
    </w:p>
    <w:p w:rsidR="00586008" w:rsidRPr="00E33655" w:rsidRDefault="00586008" w:rsidP="005A0062">
      <w:pPr>
        <w:spacing w:line="240" w:lineRule="auto"/>
      </w:pPr>
    </w:p>
    <w:p w:rsidR="00316069" w:rsidRPr="00E33655" w:rsidRDefault="00316069" w:rsidP="005A0062">
      <w:pPr>
        <w:spacing w:line="240" w:lineRule="auto"/>
        <w:rPr>
          <w:b/>
        </w:rPr>
      </w:pPr>
      <w:r w:rsidRPr="00E33655">
        <w:rPr>
          <w:b/>
        </w:rPr>
        <w:t xml:space="preserve">LPD </w:t>
      </w:r>
      <w:r w:rsidR="00560136" w:rsidRPr="00E33655">
        <w:rPr>
          <w:b/>
        </w:rPr>
        <w:t>(</w:t>
      </w:r>
      <w:proofErr w:type="spellStart"/>
      <w:r w:rsidR="00560136" w:rsidRPr="00E33655">
        <w:rPr>
          <w:b/>
        </w:rPr>
        <w:t>Low</w:t>
      </w:r>
      <w:proofErr w:type="spellEnd"/>
      <w:r w:rsidR="00E24CC2" w:rsidRPr="00E33655">
        <w:rPr>
          <w:b/>
        </w:rPr>
        <w:t xml:space="preserve"> </w:t>
      </w:r>
      <w:proofErr w:type="spellStart"/>
      <w:r w:rsidR="00E24CC2" w:rsidRPr="00E33655">
        <w:rPr>
          <w:b/>
        </w:rPr>
        <w:t>Power</w:t>
      </w:r>
      <w:proofErr w:type="spellEnd"/>
      <w:r w:rsidR="00E24CC2" w:rsidRPr="00E33655">
        <w:rPr>
          <w:b/>
        </w:rPr>
        <w:t xml:space="preserve"> </w:t>
      </w:r>
      <w:proofErr w:type="spellStart"/>
      <w:r w:rsidR="00560136" w:rsidRPr="00E33655">
        <w:rPr>
          <w:b/>
        </w:rPr>
        <w:t>Devices</w:t>
      </w:r>
      <w:proofErr w:type="spellEnd"/>
      <w:r w:rsidR="00560136" w:rsidRPr="00E33655">
        <w:rPr>
          <w:b/>
        </w:rPr>
        <w:t>)</w:t>
      </w:r>
    </w:p>
    <w:p w:rsidR="00316069" w:rsidRDefault="00316069" w:rsidP="005A0062">
      <w:pPr>
        <w:spacing w:line="240" w:lineRule="auto"/>
      </w:pPr>
      <w:r>
        <w:t xml:space="preserve">Radiotrasmittenti a breve raggio </w:t>
      </w:r>
      <w:r w:rsidR="00560136">
        <w:t>deregolamentati</w:t>
      </w:r>
      <w:r>
        <w:t xml:space="preserve"> dal 2002. Sono di tipo portatile con antenna fissa. Hanno </w:t>
      </w:r>
      <w:proofErr w:type="gramStart"/>
      <w:r>
        <w:t>69</w:t>
      </w:r>
      <w:proofErr w:type="gramEnd"/>
      <w:r>
        <w:t xml:space="preserve"> canali preimpostati che vanno da 433.000 a 435.000</w:t>
      </w:r>
      <w:r w:rsidR="00E24CC2">
        <w:t xml:space="preserve"> MHz</w:t>
      </w:r>
      <w:r>
        <w:t xml:space="preserve"> spaziati l’uno dall’altro di 25 </w:t>
      </w:r>
      <w:r w:rsidR="00E24CC2">
        <w:t>kHz</w:t>
      </w:r>
      <w:r>
        <w:t xml:space="preserve"> e una potenza di 10 mW. Il loro utilizzo è libero, non vi sono comunicazioni di utilizzo da fare </w:t>
      </w:r>
      <w:r w:rsidR="00560136">
        <w:t>né</w:t>
      </w:r>
      <w:r>
        <w:t xml:space="preserve"> canoni annui da versare. Vi è un’unica raccomandazione da adottare ovvero evitare di creare interferenze con i servizi primari quali i radioamatori per le frequenze da 433.000 a 434.000</w:t>
      </w:r>
      <w:r w:rsidR="00E24CC2">
        <w:t xml:space="preserve"> MHz</w:t>
      </w:r>
      <w:r w:rsidR="00560136">
        <w:t xml:space="preserve"> </w:t>
      </w:r>
      <w:r>
        <w:t>e altri servizi per le frequenze da 434.000 a 435.000</w:t>
      </w:r>
      <w:r w:rsidR="00E24CC2">
        <w:t xml:space="preserve"> MHz</w:t>
      </w:r>
      <w:r>
        <w:t xml:space="preserve">. </w:t>
      </w:r>
      <w:r w:rsidR="00E24CC2">
        <w:t>I</w:t>
      </w:r>
      <w:r>
        <w:t xml:space="preserve">n Italia si possono usare solo i canali da </w:t>
      </w:r>
      <w:proofErr w:type="gramStart"/>
      <w:r>
        <w:t>1</w:t>
      </w:r>
      <w:proofErr w:type="gramEnd"/>
      <w:r>
        <w:t xml:space="preserve"> a 20.</w:t>
      </w:r>
    </w:p>
    <w:p w:rsidR="00316069" w:rsidRPr="00586008" w:rsidRDefault="00316069" w:rsidP="005A0062">
      <w:pPr>
        <w:spacing w:line="240" w:lineRule="auto"/>
        <w:rPr>
          <w:b/>
        </w:rPr>
      </w:pPr>
      <w:r w:rsidRPr="00586008">
        <w:rPr>
          <w:b/>
        </w:rPr>
        <w:t xml:space="preserve">PMR446 </w:t>
      </w:r>
      <w:r w:rsidR="00560136" w:rsidRPr="00586008">
        <w:rPr>
          <w:b/>
        </w:rPr>
        <w:t>(</w:t>
      </w:r>
      <w:r w:rsidR="00E24CC2">
        <w:rPr>
          <w:b/>
        </w:rPr>
        <w:t>Personal Mobile Radio</w:t>
      </w:r>
      <w:r w:rsidR="00560136" w:rsidRPr="00586008">
        <w:rPr>
          <w:b/>
        </w:rPr>
        <w:t>)</w:t>
      </w:r>
    </w:p>
    <w:p w:rsidR="007C4D8B" w:rsidRDefault="00316069" w:rsidP="005A0062">
      <w:pPr>
        <w:spacing w:line="240" w:lineRule="auto"/>
      </w:pPr>
      <w:r>
        <w:t xml:space="preserve">Sono ricetrasmittenti di tipo portatile con antenna fissa. Hanno </w:t>
      </w:r>
      <w:proofErr w:type="gramStart"/>
      <w:r w:rsidR="007C4D8B">
        <w:t>8</w:t>
      </w:r>
      <w:proofErr w:type="gramEnd"/>
      <w:r w:rsidR="007C4D8B">
        <w:t xml:space="preserve"> canali preimpostati</w:t>
      </w:r>
      <w:r w:rsidR="00560136">
        <w:t xml:space="preserve"> </w:t>
      </w:r>
      <w:r w:rsidR="007C4D8B">
        <w:t xml:space="preserve">e 38 </w:t>
      </w:r>
      <w:r w:rsidR="00560136">
        <w:t>sub toni</w:t>
      </w:r>
      <w:r w:rsidR="00E24CC2">
        <w:t>. I</w:t>
      </w:r>
      <w:r w:rsidR="007C4D8B">
        <w:t xml:space="preserve"> </w:t>
      </w:r>
      <w:r w:rsidR="00560136">
        <w:t xml:space="preserve">sub toni </w:t>
      </w:r>
      <w:r w:rsidR="007C4D8B">
        <w:t>ci permettono di filtrare le comunicazioni</w:t>
      </w:r>
      <w:r w:rsidR="00E24CC2">
        <w:t>,</w:t>
      </w:r>
      <w:r w:rsidR="007C4D8B">
        <w:t xml:space="preserve"> consentendoci di ascoltare solo </w:t>
      </w:r>
      <w:r w:rsidR="00560136">
        <w:t>chi trasmette</w:t>
      </w:r>
      <w:r w:rsidR="007C4D8B">
        <w:t xml:space="preserve"> con lo stesso </w:t>
      </w:r>
      <w:r w:rsidR="00560136">
        <w:t>sub tono</w:t>
      </w:r>
      <w:r w:rsidR="007C4D8B">
        <w:t xml:space="preserve"> impostato. Questi apparati sono di libera vendita ma per poterli utilizzare bisogna inviare una dichiarazione di utilizzo al Ministero dello Sviluppo Economico competente di regione e il pagamento di un canone annuo di 12 € indipendentemente dal numero di apparati in possesso.                                                                                                                                                        N.B. Usare apparati PMR446 senza relativa autorizzazione si può incorrere in sanzioni amministrative da 300,00</w:t>
      </w:r>
      <w:r w:rsidR="00560136">
        <w:t xml:space="preserve"> </w:t>
      </w:r>
      <w:r w:rsidR="007C4D8B">
        <w:t>a 3.000,00 €.</w:t>
      </w:r>
    </w:p>
    <w:p w:rsidR="007C4D8B" w:rsidRPr="00586008" w:rsidRDefault="007C4D8B" w:rsidP="005A0062">
      <w:pPr>
        <w:spacing w:line="240" w:lineRule="auto"/>
        <w:rPr>
          <w:b/>
        </w:rPr>
      </w:pPr>
      <w:r w:rsidRPr="00586008">
        <w:rPr>
          <w:b/>
        </w:rPr>
        <w:t xml:space="preserve">CB </w:t>
      </w:r>
      <w:r w:rsidR="00560136" w:rsidRPr="00586008">
        <w:rPr>
          <w:b/>
        </w:rPr>
        <w:t>(</w:t>
      </w:r>
      <w:r w:rsidR="00E24CC2">
        <w:rPr>
          <w:b/>
        </w:rPr>
        <w:t>Citizen band</w:t>
      </w:r>
      <w:r w:rsidR="00560136" w:rsidRPr="00586008">
        <w:rPr>
          <w:b/>
        </w:rPr>
        <w:t>)</w:t>
      </w:r>
    </w:p>
    <w:p w:rsidR="009E1734" w:rsidRDefault="009E1734" w:rsidP="005A0062">
      <w:pPr>
        <w:spacing w:line="240" w:lineRule="auto"/>
      </w:pPr>
      <w:r>
        <w:t>Comunement</w:t>
      </w:r>
      <w:r w:rsidR="00E24CC2">
        <w:t>e</w:t>
      </w:r>
      <w:r>
        <w:t xml:space="preserve"> </w:t>
      </w:r>
      <w:r w:rsidR="00560136">
        <w:t>chiamato,</w:t>
      </w:r>
      <w:r>
        <w:t xml:space="preserve"> “baracchino” ha una potenza massima di </w:t>
      </w:r>
      <w:proofErr w:type="gramStart"/>
      <w:r>
        <w:t>4</w:t>
      </w:r>
      <w:proofErr w:type="gramEnd"/>
      <w:r>
        <w:t xml:space="preserve"> W. Possono essere di tipo “Base”, “Veicolare” e “Portatile”. </w:t>
      </w:r>
      <w:r w:rsidR="00560136">
        <w:t xml:space="preserve">In Italia per il suo utilizzo bisogna compilare una "dichiarazione di </w:t>
      </w:r>
      <w:proofErr w:type="gramStart"/>
      <w:r w:rsidR="00560136">
        <w:t>utilizzo</w:t>
      </w:r>
      <w:proofErr w:type="gramEnd"/>
      <w:r w:rsidR="00560136">
        <w:t>" da inviare al Ministero dello Sviluppo Economico competente di regione e il versamento di un canone annuo di 12 € indipendentemente dal numero di apparati in possesso.</w:t>
      </w:r>
    </w:p>
    <w:p w:rsidR="009E1734" w:rsidRPr="00586008" w:rsidRDefault="009E1734" w:rsidP="005A0062">
      <w:pPr>
        <w:spacing w:line="240" w:lineRule="auto"/>
        <w:rPr>
          <w:b/>
        </w:rPr>
      </w:pPr>
      <w:r w:rsidRPr="00586008">
        <w:rPr>
          <w:b/>
        </w:rPr>
        <w:t>Apparati Radioamatoriali</w:t>
      </w:r>
    </w:p>
    <w:p w:rsidR="009E1734" w:rsidRDefault="009E1734" w:rsidP="005A0062">
      <w:pPr>
        <w:spacing w:line="240" w:lineRule="auto"/>
      </w:pPr>
      <w:r>
        <w:t>Si dividono in apparati VHF (144.000 – 146.000</w:t>
      </w:r>
      <w:r w:rsidR="00E24CC2">
        <w:t xml:space="preserve"> MHz</w:t>
      </w:r>
      <w:r w:rsidR="00560136">
        <w:t>)</w:t>
      </w:r>
      <w:r>
        <w:t xml:space="preserve">, UHF </w:t>
      </w:r>
      <w:r w:rsidR="00560136">
        <w:t>(</w:t>
      </w:r>
      <w:r>
        <w:t>430.000 –</w:t>
      </w:r>
      <w:r w:rsidR="00560136">
        <w:t xml:space="preserve"> </w:t>
      </w:r>
      <w:r>
        <w:t>440.000</w:t>
      </w:r>
      <w:r w:rsidR="00E24CC2">
        <w:t xml:space="preserve"> MHz</w:t>
      </w:r>
      <w:r w:rsidR="00560136">
        <w:t>)</w:t>
      </w:r>
      <w:r>
        <w:t xml:space="preserve"> e HF </w:t>
      </w:r>
      <w:r w:rsidR="00560136">
        <w:t>(</w:t>
      </w:r>
      <w:r w:rsidR="00710C21">
        <w:t>1,8 – 30 MHz</w:t>
      </w:r>
      <w:r w:rsidR="00560136">
        <w:t>)</w:t>
      </w:r>
      <w:r>
        <w:t xml:space="preserve">. </w:t>
      </w:r>
      <w:r w:rsidR="00560136">
        <w:t>Può</w:t>
      </w:r>
      <w:r>
        <w:t xml:space="preserve"> essere di </w:t>
      </w:r>
      <w:proofErr w:type="spellStart"/>
      <w:r w:rsidR="00560136">
        <w:t>tipo”Base</w:t>
      </w:r>
      <w:proofErr w:type="spellEnd"/>
      <w:r w:rsidR="00560136">
        <w:t xml:space="preserve">”, ”Veicolare” </w:t>
      </w:r>
      <w:proofErr w:type="spellStart"/>
      <w:r w:rsidR="00560136">
        <w:t>e”Portatili</w:t>
      </w:r>
      <w:proofErr w:type="spellEnd"/>
      <w:r w:rsidR="00560136">
        <w:t xml:space="preserve">” suddiviso </w:t>
      </w:r>
      <w:proofErr w:type="spellStart"/>
      <w:r w:rsidR="00560136">
        <w:t>in”monobanda</w:t>
      </w:r>
      <w:proofErr w:type="spellEnd"/>
      <w:r>
        <w:t xml:space="preserve">”, “duo banda”, </w:t>
      </w:r>
      <w:r w:rsidR="00586008">
        <w:t>“bi banda” o “qua</w:t>
      </w:r>
      <w:r w:rsidR="00710C21">
        <w:t>d</w:t>
      </w:r>
      <w:r w:rsidR="00586008">
        <w:t xml:space="preserve">ri banda”, analogici o digitali con potenze che vanno da </w:t>
      </w:r>
      <w:proofErr w:type="gramStart"/>
      <w:r w:rsidR="00586008">
        <w:t>5</w:t>
      </w:r>
      <w:proofErr w:type="gramEnd"/>
      <w:r w:rsidR="00586008">
        <w:t xml:space="preserve"> a 50 W. Per l’utilizzo di questi apparati bisogna </w:t>
      </w:r>
      <w:proofErr w:type="gramStart"/>
      <w:r w:rsidR="00586008">
        <w:t>sostenere</w:t>
      </w:r>
      <w:proofErr w:type="gramEnd"/>
      <w:r w:rsidR="00586008">
        <w:t xml:space="preserve"> una prova d’esame scritto e </w:t>
      </w:r>
      <w:r w:rsidR="00560136">
        <w:t>in seguito</w:t>
      </w:r>
      <w:r w:rsidR="00586008">
        <w:t xml:space="preserve"> se promossi si</w:t>
      </w:r>
      <w:r w:rsidR="00560136">
        <w:t xml:space="preserve"> </w:t>
      </w:r>
      <w:r w:rsidR="00586008">
        <w:t>richiedere il rilascio da parte del Ministero dello Sviluppo Economico del “patentino di Radioamatore” e del “nominativo radio”, il canone da versare annualmente è di 5 €.</w:t>
      </w:r>
    </w:p>
    <w:p w:rsidR="00586008" w:rsidRDefault="00586008" w:rsidP="005A0062">
      <w:pPr>
        <w:spacing w:line="240" w:lineRule="auto"/>
      </w:pPr>
    </w:p>
    <w:p w:rsidR="00586008" w:rsidRDefault="00586008" w:rsidP="005A0062">
      <w:pPr>
        <w:spacing w:line="240" w:lineRule="auto"/>
      </w:pPr>
    </w:p>
    <w:p w:rsidR="00586008" w:rsidRDefault="00586008" w:rsidP="005A0062">
      <w:pPr>
        <w:spacing w:line="240" w:lineRule="auto"/>
      </w:pPr>
    </w:p>
    <w:p w:rsidR="00586008" w:rsidRDefault="00586008" w:rsidP="005A0062">
      <w:pPr>
        <w:spacing w:line="240" w:lineRule="auto"/>
      </w:pPr>
    </w:p>
    <w:p w:rsidR="00602304" w:rsidRDefault="00602304" w:rsidP="005A0062">
      <w:pPr>
        <w:spacing w:line="240" w:lineRule="auto"/>
      </w:pPr>
    </w:p>
    <w:p w:rsidR="00586008" w:rsidRDefault="00586008" w:rsidP="005A0062">
      <w:pPr>
        <w:spacing w:line="240" w:lineRule="auto"/>
      </w:pPr>
    </w:p>
    <w:p w:rsidR="005A0062" w:rsidRDefault="005A0062" w:rsidP="005A0062">
      <w:pPr>
        <w:spacing w:line="240" w:lineRule="auto"/>
      </w:pPr>
    </w:p>
    <w:p w:rsidR="005A0062" w:rsidRDefault="005A0062" w:rsidP="005A0062">
      <w:pPr>
        <w:spacing w:line="240" w:lineRule="auto"/>
      </w:pPr>
    </w:p>
    <w:p w:rsidR="005A0062" w:rsidRDefault="005A0062" w:rsidP="005A0062">
      <w:pPr>
        <w:spacing w:line="240" w:lineRule="auto"/>
      </w:pPr>
    </w:p>
    <w:p w:rsidR="005A0062" w:rsidRDefault="005A0062" w:rsidP="005A0062">
      <w:pPr>
        <w:spacing w:line="240" w:lineRule="auto"/>
      </w:pPr>
    </w:p>
    <w:p w:rsidR="00586008" w:rsidRDefault="00586008" w:rsidP="005A0062">
      <w:pPr>
        <w:spacing w:line="240" w:lineRule="auto"/>
      </w:pPr>
    </w:p>
    <w:p w:rsidR="00E33655" w:rsidRDefault="00E33655" w:rsidP="005A0062">
      <w:pPr>
        <w:spacing w:line="240" w:lineRule="auto"/>
      </w:pPr>
    </w:p>
    <w:p w:rsidR="00586008" w:rsidRPr="00A36B64" w:rsidRDefault="00586008" w:rsidP="005A0062">
      <w:pPr>
        <w:spacing w:line="240" w:lineRule="auto"/>
        <w:jc w:val="center"/>
        <w:rPr>
          <w:b/>
          <w:i/>
          <w:sz w:val="36"/>
          <w:szCs w:val="36"/>
        </w:rPr>
      </w:pPr>
      <w:r w:rsidRPr="00A36B64">
        <w:rPr>
          <w:b/>
          <w:i/>
          <w:sz w:val="36"/>
          <w:szCs w:val="36"/>
        </w:rPr>
        <w:lastRenderedPageBreak/>
        <w:t>Regole basilari sull’uso della radio</w:t>
      </w:r>
    </w:p>
    <w:p w:rsidR="00586008" w:rsidRDefault="00586008" w:rsidP="005A0062">
      <w:pPr>
        <w:pStyle w:val="Paragrafoelenco"/>
        <w:numPr>
          <w:ilvl w:val="0"/>
          <w:numId w:val="1"/>
        </w:numPr>
        <w:spacing w:line="240" w:lineRule="auto"/>
      </w:pPr>
      <w:r>
        <w:t xml:space="preserve"> </w:t>
      </w:r>
      <w:r w:rsidR="00A36B64">
        <w:t>Verificare sempre che il canale sia libero prima di iniziare a trasmettere;</w:t>
      </w:r>
    </w:p>
    <w:p w:rsidR="00A36B64" w:rsidRDefault="00A36B64" w:rsidP="005A0062">
      <w:pPr>
        <w:pStyle w:val="Paragrafoelenco"/>
        <w:numPr>
          <w:ilvl w:val="0"/>
          <w:numId w:val="1"/>
        </w:numPr>
        <w:spacing w:line="240" w:lineRule="auto"/>
      </w:pPr>
      <w:r>
        <w:t xml:space="preserve">Premere il tasto di trasmissione PTT, contare mentalmente fino a </w:t>
      </w:r>
      <w:proofErr w:type="gramStart"/>
      <w:r>
        <w:t>1</w:t>
      </w:r>
      <w:proofErr w:type="gramEnd"/>
      <w:r w:rsidR="00560136">
        <w:t xml:space="preserve"> </w:t>
      </w:r>
      <w:r>
        <w:t xml:space="preserve">poi parlare, questo per evitare che le prime parole della comunicazione </w:t>
      </w:r>
      <w:r w:rsidR="00560136">
        <w:t>siano</w:t>
      </w:r>
      <w:r>
        <w:t xml:space="preserve"> tagliate;</w:t>
      </w:r>
    </w:p>
    <w:p w:rsidR="00A36B64" w:rsidRDefault="00A36B64" w:rsidP="005A0062">
      <w:pPr>
        <w:pStyle w:val="Paragrafoelenco"/>
        <w:numPr>
          <w:ilvl w:val="0"/>
          <w:numId w:val="1"/>
        </w:numPr>
        <w:spacing w:line="240" w:lineRule="auto"/>
      </w:pPr>
      <w:proofErr w:type="gramStart"/>
      <w:r>
        <w:t xml:space="preserve">Parlare tenendo il microfono a circa 8/10 cm dalla bocca usando un tono di voce </w:t>
      </w:r>
      <w:r w:rsidRPr="00A36B64">
        <w:rPr>
          <w:b/>
        </w:rPr>
        <w:t>CHIARO</w:t>
      </w:r>
      <w:r>
        <w:t xml:space="preserve"> e </w:t>
      </w:r>
      <w:r w:rsidRPr="00A36B64">
        <w:rPr>
          <w:b/>
        </w:rPr>
        <w:t>CALMO</w:t>
      </w:r>
      <w:r>
        <w:t xml:space="preserve"> (non farsi prendere dal panico);</w:t>
      </w:r>
      <w:proofErr w:type="gramEnd"/>
    </w:p>
    <w:p w:rsidR="00A36B64" w:rsidRDefault="00A36B64" w:rsidP="005A0062">
      <w:pPr>
        <w:pStyle w:val="Paragrafoelenco"/>
        <w:numPr>
          <w:ilvl w:val="0"/>
          <w:numId w:val="1"/>
        </w:numPr>
        <w:spacing w:line="240" w:lineRule="auto"/>
      </w:pPr>
      <w:r>
        <w:t>Ricordarsi di parlare con educazione tutti possono ascoltare;</w:t>
      </w:r>
    </w:p>
    <w:p w:rsidR="00A36B64" w:rsidRDefault="00A36B64" w:rsidP="005A0062">
      <w:pPr>
        <w:pStyle w:val="Paragrafoelenco"/>
        <w:numPr>
          <w:ilvl w:val="0"/>
          <w:numId w:val="1"/>
        </w:numPr>
        <w:spacing w:line="240" w:lineRule="auto"/>
      </w:pPr>
      <w:r>
        <w:t>I passaggi devono essere brevi;</w:t>
      </w:r>
    </w:p>
    <w:p w:rsidR="00A36B64" w:rsidRDefault="00A36B64" w:rsidP="005A0062">
      <w:pPr>
        <w:pStyle w:val="Paragrafoelenco"/>
        <w:numPr>
          <w:ilvl w:val="0"/>
          <w:numId w:val="1"/>
        </w:numPr>
        <w:spacing w:line="240" w:lineRule="auto"/>
      </w:pPr>
      <w:proofErr w:type="gramStart"/>
      <w:r>
        <w:t>Essere precisi</w:t>
      </w:r>
      <w:proofErr w:type="gramEnd"/>
      <w:r>
        <w:t xml:space="preserve"> e allo stesso tempo concisi nel trasmettere dati e/o messaggi;</w:t>
      </w:r>
    </w:p>
    <w:p w:rsidR="00A36B64" w:rsidRDefault="00A36B64" w:rsidP="005A0062">
      <w:pPr>
        <w:pStyle w:val="Paragrafoelenco"/>
        <w:numPr>
          <w:ilvl w:val="0"/>
          <w:numId w:val="1"/>
        </w:numPr>
        <w:spacing w:line="240" w:lineRule="auto"/>
      </w:pPr>
      <w:r>
        <w:t xml:space="preserve">Ricordare di lasciare un </w:t>
      </w:r>
      <w:r w:rsidR="00560136">
        <w:t>po’</w:t>
      </w:r>
      <w:r>
        <w:t xml:space="preserve"> di bianco (spazio) tra una trasmissione e l’altra per permettere </w:t>
      </w:r>
      <w:r w:rsidR="00560136">
        <w:t>a</w:t>
      </w:r>
      <w:r>
        <w:t xml:space="preserve"> una terza persona di entrare nella “RUOTA” (ordine in cui i partecipanti </w:t>
      </w:r>
      <w:r w:rsidR="003B1A5B">
        <w:t>intervengono);</w:t>
      </w:r>
    </w:p>
    <w:p w:rsidR="003B1A5B" w:rsidRDefault="003B1A5B" w:rsidP="005A0062">
      <w:pPr>
        <w:pStyle w:val="Paragrafoelenco"/>
        <w:numPr>
          <w:ilvl w:val="0"/>
          <w:numId w:val="1"/>
        </w:numPr>
        <w:spacing w:line="240" w:lineRule="auto"/>
      </w:pPr>
      <w:r>
        <w:t>Verificare sempre, soprattutto nel caso in cui ci si sposti dalla posizione da dove si stava trasmettendo in precedenza, se la nostra trasmissione e ricezione abbia subito cambiamenti in positivo o in negativo. I controlli avvengono trasmettendo due dati:</w:t>
      </w:r>
    </w:p>
    <w:p w:rsidR="003B1A5B" w:rsidRDefault="003B1A5B" w:rsidP="005A0062">
      <w:pPr>
        <w:pStyle w:val="Paragrafoelenco"/>
        <w:numPr>
          <w:ilvl w:val="0"/>
          <w:numId w:val="2"/>
        </w:numPr>
        <w:spacing w:line="240" w:lineRule="auto"/>
      </w:pPr>
      <w:r>
        <w:t>Il primo dato indica la comprensibilità della voce ricevuta e va da 0 (assenza di segnale – non si riceve nulla) a 5 (comprensibilità della voce 100%);</w:t>
      </w:r>
    </w:p>
    <w:p w:rsidR="00236D75" w:rsidRDefault="003B1A5B" w:rsidP="005A0062">
      <w:pPr>
        <w:pStyle w:val="Paragrafoelenco"/>
        <w:numPr>
          <w:ilvl w:val="0"/>
          <w:numId w:val="2"/>
        </w:numPr>
        <w:spacing w:line="240" w:lineRule="auto"/>
      </w:pPr>
      <w:r>
        <w:t>Il secondo dato indica la forza del segnale e va da 0 (</w:t>
      </w:r>
      <w:proofErr w:type="gramStart"/>
      <w:r>
        <w:t>segnale</w:t>
      </w:r>
      <w:proofErr w:type="gramEnd"/>
      <w:r>
        <w:t xml:space="preserve"> debolissimo) a 9 (segnale fortissimo), questo dato è facilmente rilevabile attraverso l’indic</w:t>
      </w:r>
      <w:r w:rsidR="00236D75">
        <w:t>atore presente nella ricetrasmittente.</w:t>
      </w:r>
    </w:p>
    <w:p w:rsidR="00236D75" w:rsidRDefault="00236D75" w:rsidP="005A0062">
      <w:pPr>
        <w:pStyle w:val="Paragrafoelenco"/>
        <w:numPr>
          <w:ilvl w:val="0"/>
          <w:numId w:val="1"/>
        </w:numPr>
        <w:spacing w:line="240" w:lineRule="auto"/>
      </w:pPr>
      <w:r>
        <w:t>Per una buona trasmissione e ricezione è molto importante l’efficienza delle nostre ricetrasmittenti. In particolare:</w:t>
      </w:r>
    </w:p>
    <w:p w:rsidR="00236D75" w:rsidRDefault="00236D75" w:rsidP="005A0062">
      <w:pPr>
        <w:pStyle w:val="Paragrafoelenco"/>
        <w:numPr>
          <w:ilvl w:val="0"/>
          <w:numId w:val="2"/>
        </w:numPr>
        <w:spacing w:line="240" w:lineRule="auto"/>
      </w:pPr>
      <w:r>
        <w:t xml:space="preserve"> </w:t>
      </w:r>
      <w:r w:rsidR="00560136">
        <w:t>P</w:t>
      </w:r>
      <w:r>
        <w:t>er apparati di tipo “Base” e “Veicolare” va verificato periodicamente l’efficienza dell’impianto antenna;</w:t>
      </w:r>
    </w:p>
    <w:p w:rsidR="003B1A5B" w:rsidRDefault="00560136" w:rsidP="005A0062">
      <w:pPr>
        <w:pStyle w:val="Paragrafoelenco"/>
        <w:numPr>
          <w:ilvl w:val="0"/>
          <w:numId w:val="2"/>
        </w:numPr>
        <w:spacing w:line="240" w:lineRule="auto"/>
      </w:pPr>
      <w:r>
        <w:t>P</w:t>
      </w:r>
      <w:r w:rsidR="00236D75">
        <w:t xml:space="preserve">er i portatili l’efficienza delle batterie in dotazione, per questo motivo </w:t>
      </w:r>
      <w:r>
        <w:t>è</w:t>
      </w:r>
      <w:r w:rsidR="00236D75">
        <w:t xml:space="preserve"> da preferire, ove possibile, gli apparati che hanno la possibilità di usare le normali batterie AA e AAA al posto del pacco batteria in</w:t>
      </w:r>
      <w:r w:rsidR="00145F0A">
        <w:t xml:space="preserve"> dotazione.</w:t>
      </w:r>
    </w:p>
    <w:p w:rsidR="00A36B64" w:rsidRPr="00145F0A" w:rsidRDefault="00145F0A" w:rsidP="005A0062">
      <w:pPr>
        <w:spacing w:line="240" w:lineRule="auto"/>
        <w:jc w:val="center"/>
        <w:rPr>
          <w:b/>
          <w:i/>
          <w:sz w:val="36"/>
          <w:szCs w:val="36"/>
        </w:rPr>
      </w:pPr>
      <w:r w:rsidRPr="00145F0A">
        <w:rPr>
          <w:b/>
          <w:i/>
          <w:sz w:val="36"/>
          <w:szCs w:val="36"/>
        </w:rPr>
        <w:t xml:space="preserve">Come si trasmette </w:t>
      </w:r>
      <w:r w:rsidR="00560136" w:rsidRPr="00145F0A">
        <w:rPr>
          <w:b/>
          <w:i/>
          <w:sz w:val="36"/>
          <w:szCs w:val="36"/>
        </w:rPr>
        <w:t>un’</w:t>
      </w:r>
      <w:r w:rsidRPr="00145F0A">
        <w:rPr>
          <w:b/>
          <w:i/>
          <w:sz w:val="36"/>
          <w:szCs w:val="36"/>
        </w:rPr>
        <w:t>emergenza</w:t>
      </w:r>
    </w:p>
    <w:p w:rsidR="00145F0A" w:rsidRDefault="00145F0A" w:rsidP="005A0062">
      <w:pPr>
        <w:spacing w:line="240" w:lineRule="auto"/>
      </w:pPr>
      <w:r>
        <w:t xml:space="preserve">In caso di emergenza lo scambio di messaggi </w:t>
      </w:r>
      <w:r w:rsidR="00560136">
        <w:t>deve</w:t>
      </w:r>
      <w:r>
        <w:t xml:space="preserve"> avvenire in modo chiaro e coinciso senza occupare la frequenza dilungandosi nei discorsi. Molto utile è seguire una semplice regola:</w:t>
      </w:r>
    </w:p>
    <w:p w:rsidR="00145F0A" w:rsidRDefault="00145F0A" w:rsidP="005A0062">
      <w:pPr>
        <w:pStyle w:val="Paragrafoelenco"/>
        <w:numPr>
          <w:ilvl w:val="0"/>
          <w:numId w:val="2"/>
        </w:numPr>
        <w:spacing w:line="240" w:lineRule="auto"/>
      </w:pPr>
      <w:r w:rsidRPr="00145F0A">
        <w:rPr>
          <w:b/>
        </w:rPr>
        <w:t>Dove</w:t>
      </w:r>
      <w:r>
        <w:t>:</w:t>
      </w:r>
      <w:proofErr w:type="gramStart"/>
      <w:r>
        <w:t xml:space="preserve">          </w:t>
      </w:r>
      <w:proofErr w:type="gramEnd"/>
      <w:r>
        <w:t>la nostra posizione (post</w:t>
      </w:r>
      <w:r w:rsidR="00860991">
        <w:t>azione, luogo, città, frazione ….</w:t>
      </w:r>
      <w:r>
        <w:t>);</w:t>
      </w:r>
    </w:p>
    <w:p w:rsidR="00161C39" w:rsidRDefault="00145F0A" w:rsidP="005A0062">
      <w:pPr>
        <w:pStyle w:val="Paragrafoelenco"/>
        <w:numPr>
          <w:ilvl w:val="0"/>
          <w:numId w:val="2"/>
        </w:numPr>
        <w:spacing w:line="240" w:lineRule="auto"/>
      </w:pPr>
      <w:r w:rsidRPr="00145F0A">
        <w:rPr>
          <w:b/>
        </w:rPr>
        <w:t>Quando</w:t>
      </w:r>
      <w:r>
        <w:t>:</w:t>
      </w:r>
      <w:proofErr w:type="gramStart"/>
      <w:r>
        <w:t xml:space="preserve">    </w:t>
      </w:r>
      <w:proofErr w:type="gramEnd"/>
      <w:r w:rsidR="00161C39">
        <w:t>ora in cui abbiamo rilevato l’evento;</w:t>
      </w:r>
    </w:p>
    <w:p w:rsidR="00145F0A" w:rsidRDefault="00161C39" w:rsidP="005A0062">
      <w:pPr>
        <w:pStyle w:val="Paragrafoelenco"/>
        <w:numPr>
          <w:ilvl w:val="0"/>
          <w:numId w:val="2"/>
        </w:numPr>
        <w:spacing w:line="240" w:lineRule="auto"/>
      </w:pPr>
      <w:r>
        <w:rPr>
          <w:b/>
        </w:rPr>
        <w:t>Cosa:</w:t>
      </w:r>
      <w:proofErr w:type="gramStart"/>
      <w:r>
        <w:rPr>
          <w:b/>
        </w:rPr>
        <w:t xml:space="preserve">          </w:t>
      </w:r>
      <w:proofErr w:type="gramEnd"/>
      <w:r w:rsidR="00145F0A">
        <w:t xml:space="preserve">che tipo di emergenza (frana, incendio, incidente, disperso </w:t>
      </w:r>
      <w:r w:rsidR="00860991">
        <w:t>….</w:t>
      </w:r>
      <w:r w:rsidR="00145F0A">
        <w:t>);</w:t>
      </w:r>
    </w:p>
    <w:p w:rsidR="00145F0A" w:rsidRDefault="00145F0A" w:rsidP="005A0062">
      <w:pPr>
        <w:pStyle w:val="Paragrafoelenco"/>
        <w:numPr>
          <w:ilvl w:val="0"/>
          <w:numId w:val="2"/>
        </w:numPr>
        <w:spacing w:line="240" w:lineRule="auto"/>
      </w:pPr>
      <w:r w:rsidRPr="00145F0A">
        <w:rPr>
          <w:b/>
        </w:rPr>
        <w:t>Chi</w:t>
      </w:r>
      <w:r>
        <w:t>:</w:t>
      </w:r>
      <w:proofErr w:type="gramStart"/>
      <w:r>
        <w:t xml:space="preserve">             </w:t>
      </w:r>
      <w:proofErr w:type="gramEnd"/>
      <w:r>
        <w:t>chi è rimasto coinvolto o sarà coinvolto dall’evento e/o chi ha causato l’evento;</w:t>
      </w:r>
    </w:p>
    <w:p w:rsidR="00145F0A" w:rsidRDefault="00145F0A" w:rsidP="005A0062">
      <w:pPr>
        <w:pStyle w:val="Paragrafoelenco"/>
        <w:numPr>
          <w:ilvl w:val="0"/>
          <w:numId w:val="2"/>
        </w:numPr>
        <w:spacing w:line="240" w:lineRule="auto"/>
      </w:pPr>
      <w:r w:rsidRPr="00145F0A">
        <w:rPr>
          <w:b/>
        </w:rPr>
        <w:t>Come</w:t>
      </w:r>
      <w:r>
        <w:t>:</w:t>
      </w:r>
      <w:proofErr w:type="gramStart"/>
      <w:r>
        <w:t xml:space="preserve">        </w:t>
      </w:r>
      <w:proofErr w:type="gramEnd"/>
      <w:r>
        <w:t>come raggiungere il posto con i mezzi di soccorso e che tipo di mezzo idoneo.</w:t>
      </w:r>
    </w:p>
    <w:p w:rsidR="00145F0A" w:rsidRDefault="00145F0A" w:rsidP="005A0062">
      <w:pPr>
        <w:spacing w:line="240" w:lineRule="auto"/>
      </w:pPr>
      <w:r>
        <w:t>Esempio:</w:t>
      </w:r>
    </w:p>
    <w:p w:rsidR="00161C39" w:rsidRDefault="004F3757" w:rsidP="005A0062">
      <w:pPr>
        <w:pStyle w:val="Paragrafoelenco"/>
        <w:numPr>
          <w:ilvl w:val="0"/>
          <w:numId w:val="2"/>
        </w:numPr>
        <w:spacing w:line="240" w:lineRule="auto"/>
      </w:pPr>
      <w:r w:rsidRPr="00860991">
        <w:rPr>
          <w:b/>
        </w:rPr>
        <w:t>Dove</w:t>
      </w:r>
      <w:proofErr w:type="gramStart"/>
      <w:r>
        <w:t xml:space="preserve">     </w:t>
      </w:r>
      <w:r w:rsidR="00161C39">
        <w:t xml:space="preserve">       </w:t>
      </w:r>
      <w:proofErr w:type="gramEnd"/>
      <w:r>
        <w:t xml:space="preserve">Da Lupo-solitario, mi trovo lungo la </w:t>
      </w:r>
      <w:r w:rsidR="00CB25DE">
        <w:t xml:space="preserve">pista tagliafuoco </w:t>
      </w:r>
      <w:r w:rsidR="00161C39">
        <w:t xml:space="preserve">tra i comuni di Falvaterra e San Giovanni Incarico </w:t>
      </w:r>
      <w:r w:rsidR="00CB25DE">
        <w:t>nelle vicinanze del</w:t>
      </w:r>
      <w:r w:rsidR="00161C39">
        <w:t xml:space="preserve"> Santuario della Madonna della </w:t>
      </w:r>
      <w:r w:rsidR="00560136">
        <w:t>Guardia.</w:t>
      </w:r>
    </w:p>
    <w:p w:rsidR="004F3757" w:rsidRDefault="00161C39" w:rsidP="005A0062">
      <w:pPr>
        <w:pStyle w:val="Paragrafoelenco"/>
        <w:numPr>
          <w:ilvl w:val="0"/>
          <w:numId w:val="2"/>
        </w:numPr>
        <w:spacing w:line="240" w:lineRule="auto"/>
      </w:pPr>
      <w:r w:rsidRPr="00860991">
        <w:rPr>
          <w:b/>
        </w:rPr>
        <w:t>Quando</w:t>
      </w:r>
      <w:proofErr w:type="gramStart"/>
      <w:r>
        <w:t xml:space="preserve">       </w:t>
      </w:r>
      <w:proofErr w:type="gramEnd"/>
      <w:r>
        <w:t>alle ore 10:30</w:t>
      </w:r>
      <w:r w:rsidR="00CB25DE">
        <w:t xml:space="preserve"> </w:t>
      </w:r>
    </w:p>
    <w:p w:rsidR="00161C39" w:rsidRDefault="00161C39" w:rsidP="005A0062">
      <w:pPr>
        <w:pStyle w:val="Paragrafoelenco"/>
        <w:numPr>
          <w:ilvl w:val="0"/>
          <w:numId w:val="2"/>
        </w:numPr>
        <w:spacing w:line="240" w:lineRule="auto"/>
      </w:pPr>
      <w:r w:rsidRPr="00860991">
        <w:rPr>
          <w:b/>
        </w:rPr>
        <w:t>Cosa</w:t>
      </w:r>
      <w:proofErr w:type="gramStart"/>
      <w:r>
        <w:t xml:space="preserve">            </w:t>
      </w:r>
      <w:proofErr w:type="gramEnd"/>
      <w:r w:rsidR="00602304">
        <w:t xml:space="preserve">si è sviluppato un incendio boschivo che interessa alberi di medio/alto fusto per un fronte di circa 15 </w:t>
      </w:r>
      <w:r w:rsidR="00560136">
        <w:t>metri.</w:t>
      </w:r>
    </w:p>
    <w:p w:rsidR="00602304" w:rsidRDefault="00602304" w:rsidP="005A0062">
      <w:pPr>
        <w:pStyle w:val="Paragrafoelenco"/>
        <w:numPr>
          <w:ilvl w:val="0"/>
          <w:numId w:val="2"/>
        </w:numPr>
        <w:spacing w:line="240" w:lineRule="auto"/>
      </w:pPr>
      <w:r w:rsidRPr="00860991">
        <w:rPr>
          <w:b/>
        </w:rPr>
        <w:t>Chi</w:t>
      </w:r>
      <w:proofErr w:type="gramStart"/>
      <w:r>
        <w:t xml:space="preserve">               </w:t>
      </w:r>
      <w:proofErr w:type="gramEnd"/>
      <w:r>
        <w:t xml:space="preserve">il fuoco può interessare un gruppo di scout che sta facendo </w:t>
      </w:r>
      <w:r w:rsidR="00560136">
        <w:t>campeggio.</w:t>
      </w:r>
    </w:p>
    <w:p w:rsidR="00602304" w:rsidRDefault="00602304" w:rsidP="005A0062">
      <w:pPr>
        <w:pStyle w:val="Paragrafoelenco"/>
        <w:numPr>
          <w:ilvl w:val="0"/>
          <w:numId w:val="2"/>
        </w:numPr>
        <w:spacing w:line="240" w:lineRule="auto"/>
      </w:pPr>
      <w:r w:rsidRPr="00860991">
        <w:rPr>
          <w:b/>
        </w:rPr>
        <w:t>Come</w:t>
      </w:r>
      <w:proofErr w:type="gramStart"/>
      <w:r>
        <w:t xml:space="preserve">          </w:t>
      </w:r>
      <w:proofErr w:type="gramEnd"/>
      <w:r w:rsidR="00860991">
        <w:t xml:space="preserve">inviare mezzi di soccorso leggeri, poiché la strada è larga poco più di 2 metri, dovranno raggiungere passando dalla chiesa di San Sosio, poi la prima a destra per 1 Km di </w:t>
      </w:r>
      <w:r w:rsidR="00560136">
        <w:t>sterrato.</w:t>
      </w:r>
    </w:p>
    <w:p w:rsidR="00860991" w:rsidRDefault="00560136" w:rsidP="005A0062">
      <w:pPr>
        <w:spacing w:line="240" w:lineRule="auto"/>
      </w:pPr>
      <w:r>
        <w:t>Nei messaggi successivi si potrà comunicare altri particolari che si riterranno opportuno, o che saranno richiesti.</w:t>
      </w:r>
    </w:p>
    <w:sectPr w:rsidR="00860991" w:rsidSect="00740FC0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85396"/>
    <w:multiLevelType w:val="hybridMultilevel"/>
    <w:tmpl w:val="F2B0ED9E"/>
    <w:lvl w:ilvl="0" w:tplc="15FCB2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5272A0"/>
    <w:multiLevelType w:val="hybridMultilevel"/>
    <w:tmpl w:val="80D4BC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69"/>
    <w:rsid w:val="00046278"/>
    <w:rsid w:val="00145F0A"/>
    <w:rsid w:val="00161C39"/>
    <w:rsid w:val="00236D75"/>
    <w:rsid w:val="00316069"/>
    <w:rsid w:val="003B1A5B"/>
    <w:rsid w:val="004F3757"/>
    <w:rsid w:val="00560136"/>
    <w:rsid w:val="00586008"/>
    <w:rsid w:val="005A0062"/>
    <w:rsid w:val="00602304"/>
    <w:rsid w:val="00614688"/>
    <w:rsid w:val="00710C21"/>
    <w:rsid w:val="00740FC0"/>
    <w:rsid w:val="007C4D8B"/>
    <w:rsid w:val="00860991"/>
    <w:rsid w:val="009E1734"/>
    <w:rsid w:val="00A36B64"/>
    <w:rsid w:val="00AA77A3"/>
    <w:rsid w:val="00CB25DE"/>
    <w:rsid w:val="00E24CC2"/>
    <w:rsid w:val="00E3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6B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40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6B6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40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mauro perfili</cp:lastModifiedBy>
  <cp:revision>2</cp:revision>
  <cp:lastPrinted>2015-02-28T09:24:00Z</cp:lastPrinted>
  <dcterms:created xsi:type="dcterms:W3CDTF">2015-03-11T08:05:00Z</dcterms:created>
  <dcterms:modified xsi:type="dcterms:W3CDTF">2015-03-11T08:05:00Z</dcterms:modified>
</cp:coreProperties>
</file>